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2"/>
        </w:tabs>
        <w:spacing w:line="520" w:lineRule="exact"/>
        <w:rPr>
          <w:rFonts w:ascii="黑体" w:hAnsi="黑体" w:eastAsia="黑体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shd w:val="clear" w:color="auto" w:fill="FFFFFF"/>
        </w:rPr>
        <w:t>附件</w:t>
      </w:r>
    </w:p>
    <w:tbl>
      <w:tblPr>
        <w:tblStyle w:val="10"/>
        <w:tblW w:w="1605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550"/>
        <w:gridCol w:w="3125"/>
        <w:gridCol w:w="1925"/>
        <w:gridCol w:w="4900"/>
        <w:gridCol w:w="975"/>
        <w:gridCol w:w="937"/>
        <w:gridCol w:w="1138"/>
        <w:gridCol w:w="2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0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eastAsia" w:ascii="方正小标宋_GBK" w:hAnsi="宋体" w:eastAsia="方正小标宋_GBK" w:cs="仿宋_GB2312"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仿宋_GB2312"/>
                <w:color w:val="000000"/>
                <w:kern w:val="0"/>
                <w:sz w:val="44"/>
                <w:szCs w:val="44"/>
                <w:lang w:bidi="ar"/>
              </w:rPr>
              <w:t>黄石科技城科创中心一期食堂家具报价表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62" w:type="dxa"/>
          <w:trHeight w:val="920" w:hRule="atLeast"/>
        </w:trPr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品名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图片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规格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材质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单价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金额</w:t>
            </w:r>
          </w:p>
        </w:tc>
      </w:tr>
      <w:tr>
        <w:trPr>
          <w:gridAfter w:val="1"/>
          <w:wAfter w:w="2062" w:type="dxa"/>
          <w:trHeight w:val="3340" w:hRule="atLeast"/>
        </w:trPr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大厅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餐桌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bdr w:val="single" w:color="000000" w:sz="4" w:space="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227330</wp:posOffset>
                  </wp:positionV>
                  <wp:extent cx="1705610" cy="1663065"/>
                  <wp:effectExtent l="0" t="0" r="8890" b="13335"/>
                  <wp:wrapNone/>
                  <wp:docPr id="4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610" cy="166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1300*700*750</w:t>
            </w:r>
          </w:p>
          <w:p>
            <w:pPr>
              <w:pStyle w:val="2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>M</w:t>
            </w:r>
            <w:r>
              <w:rPr>
                <w:lang w:bidi="ar"/>
              </w:rPr>
              <w:t>M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Style w:val="22"/>
                <w:rFonts w:hint="default" w:hAnsi="宋体"/>
                <w:lang w:bidi="ar"/>
              </w:rPr>
              <w:t>1.桌面基材采用优质环保E1级实木颗粒刨花板，经防虫、防腐等化学处理，甲醛释放量≤0.124mg/m</w:t>
            </w:r>
            <w:r>
              <w:rPr>
                <w:rStyle w:val="23"/>
                <w:rFonts w:hint="default"/>
                <w:lang w:bidi="ar"/>
              </w:rPr>
              <w:t>³</w:t>
            </w:r>
            <w:r>
              <w:rPr>
                <w:rStyle w:val="22"/>
                <w:rFonts w:hint="default" w:hAnsi="宋体"/>
                <w:lang w:bidi="ar"/>
              </w:rPr>
              <w:t>。面材采用优质浸渍胶膜纸饰面。桌面为白色。</w:t>
            </w:r>
            <w:r>
              <w:rPr>
                <w:rStyle w:val="22"/>
                <w:rFonts w:hint="default" w:hAnsi="宋体"/>
                <w:lang w:bidi="ar"/>
              </w:rPr>
              <w:br w:type="textWrapping"/>
            </w:r>
            <w:r>
              <w:rPr>
                <w:rStyle w:val="22"/>
                <w:rFonts w:hint="default" w:hAnsi="宋体"/>
                <w:lang w:bidi="ar"/>
              </w:rPr>
              <w:t>2.截面采用2MM厚优质PVC封边条经高温热熔胶封边处理，具有高密封性，耐撞击，封边边缘带小圆弧手感舒适。封边为白色</w:t>
            </w:r>
            <w:r>
              <w:rPr>
                <w:rStyle w:val="22"/>
                <w:rFonts w:hint="default" w:hAnsi="宋体"/>
                <w:lang w:bidi="ar"/>
              </w:rPr>
              <w:br w:type="textWrapping"/>
            </w:r>
            <w:r>
              <w:rPr>
                <w:rStyle w:val="22"/>
                <w:rFonts w:hint="default" w:hAnsi="宋体"/>
                <w:lang w:bidi="ar"/>
              </w:rPr>
              <w:t>3.钢架：钢脚采用优质1.5mm厚度58*58*82直角三角管制作，</w:t>
            </w:r>
            <w:r>
              <w:rPr>
                <w:rStyle w:val="22"/>
                <w:rFonts w:hAnsi="宋体"/>
                <w:lang w:bidi="ar"/>
              </w:rPr>
              <w:t>配置两根拉杆，采用</w:t>
            </w:r>
            <w:r>
              <w:rPr>
                <w:rStyle w:val="22"/>
                <w:rFonts w:hint="default" w:hAnsi="宋体"/>
                <w:lang w:bidi="ar"/>
              </w:rPr>
              <w:t>1.5mm厚度25*50扁管制作。钢架为磨砂白色喷涂。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62" w:type="dxa"/>
          <w:trHeight w:val="2520" w:hRule="atLeast"/>
        </w:trPr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大厅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餐椅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bdr w:val="single" w:color="000000" w:sz="4" w:space="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44450</wp:posOffset>
                  </wp:positionV>
                  <wp:extent cx="1208405" cy="1513205"/>
                  <wp:effectExtent l="0" t="0" r="10795" b="10795"/>
                  <wp:wrapNone/>
                  <wp:docPr id="5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151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470*500*815</w:t>
            </w:r>
          </w:p>
          <w:p>
            <w:pPr>
              <w:pStyle w:val="2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>M</w:t>
            </w:r>
            <w:r>
              <w:rPr>
                <w:lang w:bidi="ar"/>
              </w:rPr>
              <w:t>M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1.椅架采用进口原生PP(聚丙烯)材料一体注塑成型,具有无毒,无味,耐酸,耐碱等特性。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2.钢架：采用国标1.5mm厚度优质钢材。经裁切、焊接、打磨、抛光、酸洗、磷化等工艺处理后静电粉墨喷涂；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168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62" w:type="dxa"/>
          <w:trHeight w:val="3300" w:hRule="atLeast"/>
        </w:trPr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圆餐桌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bdr w:val="single" w:color="000000" w:sz="4" w:space="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262890</wp:posOffset>
                  </wp:positionV>
                  <wp:extent cx="1732280" cy="1448435"/>
                  <wp:effectExtent l="0" t="0" r="1270" b="18415"/>
                  <wp:wrapNone/>
                  <wp:docPr id="1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2"/>
                          <pic:cNvPicPr/>
                        </pic:nvPicPr>
                        <pic:blipFill>
                          <a:blip r:embed="rId6"/>
                          <a:srcRect l="3011" t="3365" r="2596" b="19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280" cy="144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桌面直径1.6米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转盘直径0.9米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1.桌架采用进口FAS级白蜡木制作。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2.桌面和转盘采用12mm厚度整块岩板。颜色如图所示。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62" w:type="dxa"/>
          <w:trHeight w:val="2900" w:hRule="atLeast"/>
        </w:trPr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餐椅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bdr w:val="single" w:color="000000" w:sz="4" w:space="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55245</wp:posOffset>
                  </wp:positionV>
                  <wp:extent cx="1823720" cy="1744980"/>
                  <wp:effectExtent l="0" t="0" r="5080" b="7620"/>
                  <wp:wrapNone/>
                  <wp:docPr id="3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720" cy="174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570*520*700</w:t>
            </w:r>
          </w:p>
          <w:p>
            <w:pPr>
              <w:pStyle w:val="2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>M</w:t>
            </w:r>
            <w:r>
              <w:rPr>
                <w:lang w:bidi="ar"/>
              </w:rPr>
              <w:t>M</w:t>
            </w: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Style w:val="22"/>
                <w:rFonts w:hint="default" w:hAnsi="宋体"/>
                <w:lang w:bidi="ar"/>
              </w:rPr>
              <w:t>1.框架选用进口FAS级白蜡木制作。</w:t>
            </w:r>
            <w:r>
              <w:rPr>
                <w:rStyle w:val="22"/>
                <w:rFonts w:hint="default" w:hAnsi="宋体"/>
                <w:lang w:bidi="ar"/>
              </w:rPr>
              <w:br w:type="textWrapping"/>
            </w:r>
            <w:r>
              <w:rPr>
                <w:rStyle w:val="22"/>
                <w:rFonts w:hint="default" w:hAnsi="宋体"/>
                <w:lang w:bidi="ar"/>
              </w:rPr>
              <w:t>2.采用2m</w:t>
            </w:r>
            <w:bookmarkStart w:id="0" w:name="_GoBack"/>
            <w:bookmarkEnd w:id="0"/>
            <w:r>
              <w:rPr>
                <w:rStyle w:val="22"/>
                <w:rFonts w:hint="default" w:hAnsi="宋体"/>
                <w:lang w:bidi="ar"/>
              </w:rPr>
              <w:t>m厚度优质仿真皮，耐磨性强，透气性强，柔软且富有韧性。</w:t>
            </w:r>
            <w:r>
              <w:rPr>
                <w:rStyle w:val="22"/>
                <w:rFonts w:hint="default" w:hAnsi="宋体"/>
                <w:lang w:bidi="ar"/>
              </w:rPr>
              <w:br w:type="textWrapping"/>
            </w:r>
            <w:r>
              <w:rPr>
                <w:rStyle w:val="22"/>
                <w:rFonts w:hint="default" w:hAnsi="宋体"/>
                <w:lang w:bidi="ar"/>
              </w:rPr>
              <w:t>2.采用环保型高密度、高弹力定型海绵，座垫泡棉密度大于45kg/m</w:t>
            </w:r>
            <w:r>
              <w:rPr>
                <w:rStyle w:val="23"/>
                <w:rFonts w:hint="default"/>
                <w:lang w:bidi="ar"/>
              </w:rPr>
              <w:t>³</w:t>
            </w:r>
            <w:r>
              <w:rPr>
                <w:rStyle w:val="22"/>
                <w:rFonts w:hint="default" w:hAnsi="宋体"/>
                <w:lang w:bidi="ar"/>
              </w:rPr>
              <w:t>，靠垫泡棉密度大于30kg/m</w:t>
            </w:r>
            <w:r>
              <w:rPr>
                <w:rStyle w:val="23"/>
                <w:rFonts w:hint="default"/>
                <w:lang w:bidi="ar"/>
              </w:rPr>
              <w:t>³。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62" w:type="dxa"/>
          <w:trHeight w:val="2900" w:hRule="atLeast"/>
        </w:trPr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备餐柜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1847215" cy="2316480"/>
                  <wp:effectExtent l="0" t="0" r="635" b="7620"/>
                  <wp:docPr id="7" name="图片 7" descr="微信图片_20220304095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203040956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215" cy="2316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1200*400*1000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MM</w:t>
            </w:r>
          </w:p>
          <w:p>
            <w:pPr>
              <w:pStyle w:val="9"/>
              <w:spacing w:after="0" w:line="520" w:lineRule="exact"/>
            </w:pPr>
          </w:p>
        </w:tc>
        <w:tc>
          <w:tcPr>
            <w:tcW w:w="4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Style w:val="22"/>
                <w:rFonts w:hint="default" w:hAnsi="宋体"/>
                <w:lang w:bidi="ar"/>
              </w:rPr>
              <w:t>1.桌面基材采用优质环保E1级实木颗粒刨花板，经防虫、防腐等化学处理，甲醛释放量≤0.124mg/m</w:t>
            </w:r>
            <w:r>
              <w:rPr>
                <w:rStyle w:val="23"/>
                <w:rFonts w:hint="default"/>
                <w:lang w:bidi="ar"/>
              </w:rPr>
              <w:t>³</w:t>
            </w:r>
            <w:r>
              <w:rPr>
                <w:rStyle w:val="22"/>
                <w:rFonts w:hint="default" w:hAnsi="宋体"/>
                <w:lang w:bidi="ar"/>
              </w:rPr>
              <w:t>。面材采用优质浸渍胶膜纸饰面。桌面为白色。</w:t>
            </w:r>
            <w:r>
              <w:rPr>
                <w:rStyle w:val="22"/>
                <w:rFonts w:hint="default" w:hAnsi="宋体"/>
                <w:lang w:bidi="ar"/>
              </w:rPr>
              <w:br w:type="textWrapping"/>
            </w:r>
            <w:r>
              <w:rPr>
                <w:rStyle w:val="22"/>
                <w:rFonts w:hint="default" w:hAnsi="宋体"/>
                <w:lang w:bidi="ar"/>
              </w:rPr>
              <w:t>2.截面采用2MM厚优质PVC封边条经高温热熔胶封边处理，具有高密封性，耐撞击，封边边缘带小圆弧手感舒适。封边为白色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62" w:type="dxa"/>
          <w:trHeight w:val="375" w:hRule="atLeast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20" w:lineRule="exact"/>
              <w:jc w:val="left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合计：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pStyle w:val="8"/>
        <w:widowControl/>
        <w:spacing w:beforeAutospacing="0" w:afterAutospacing="0" w:line="520" w:lineRule="exact"/>
        <w:jc w:val="both"/>
        <w:rPr>
          <w:rFonts w:ascii="仿宋_GB2312" w:hAnsi="仿宋" w:eastAsia="仿宋_GB2312"/>
          <w:kern w:val="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D7D4A"/>
    <w:rsid w:val="002D4C9C"/>
    <w:rsid w:val="006A054E"/>
    <w:rsid w:val="007931EC"/>
    <w:rsid w:val="00B04900"/>
    <w:rsid w:val="00B8244F"/>
    <w:rsid w:val="039A7678"/>
    <w:rsid w:val="15C6276B"/>
    <w:rsid w:val="198731A6"/>
    <w:rsid w:val="27445D4C"/>
    <w:rsid w:val="2AF9629D"/>
    <w:rsid w:val="2C707134"/>
    <w:rsid w:val="409643E1"/>
    <w:rsid w:val="442B692E"/>
    <w:rsid w:val="49EF06B8"/>
    <w:rsid w:val="527108A5"/>
    <w:rsid w:val="58AA00D0"/>
    <w:rsid w:val="5C8D5ABF"/>
    <w:rsid w:val="5D2328E1"/>
    <w:rsid w:val="644E70D2"/>
    <w:rsid w:val="657A4758"/>
    <w:rsid w:val="661C0E7E"/>
    <w:rsid w:val="714D7D4A"/>
    <w:rsid w:val="7707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4">
    <w:name w:val="annotation text"/>
    <w:basedOn w:val="1"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Body Text First Indent 2"/>
    <w:basedOn w:val="5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FollowedHyperlink"/>
    <w:basedOn w:val="12"/>
    <w:qFormat/>
    <w:uiPriority w:val="0"/>
    <w:rPr>
      <w:color w:val="252525"/>
      <w:u w:val="none"/>
    </w:rPr>
  </w:style>
  <w:style w:type="character" w:styleId="15">
    <w:name w:val="Emphasis"/>
    <w:basedOn w:val="12"/>
    <w:qFormat/>
    <w:uiPriority w:val="0"/>
  </w:style>
  <w:style w:type="character" w:styleId="16">
    <w:name w:val="HTML Definition"/>
    <w:basedOn w:val="12"/>
    <w:qFormat/>
    <w:uiPriority w:val="0"/>
  </w:style>
  <w:style w:type="character" w:styleId="17">
    <w:name w:val="HTML Variable"/>
    <w:basedOn w:val="12"/>
    <w:qFormat/>
    <w:uiPriority w:val="0"/>
  </w:style>
  <w:style w:type="character" w:styleId="18">
    <w:name w:val="Hyperlink"/>
    <w:basedOn w:val="12"/>
    <w:qFormat/>
    <w:uiPriority w:val="0"/>
    <w:rPr>
      <w:color w:val="252525"/>
      <w:u w:val="none"/>
    </w:rPr>
  </w:style>
  <w:style w:type="character" w:styleId="19">
    <w:name w:val="HTML Cite"/>
    <w:basedOn w:val="12"/>
    <w:qFormat/>
    <w:uiPriority w:val="0"/>
  </w:style>
  <w:style w:type="character" w:customStyle="1" w:styleId="20">
    <w:name w:val="tag"/>
    <w:basedOn w:val="12"/>
    <w:qFormat/>
    <w:uiPriority w:val="0"/>
  </w:style>
  <w:style w:type="paragraph" w:customStyle="1" w:styleId="21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customStyle="1" w:styleId="22">
    <w:name w:val="font11"/>
    <w:basedOn w:val="12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  <w:style w:type="character" w:customStyle="1" w:styleId="25">
    <w:name w:val="页眉 Char"/>
    <w:basedOn w:val="12"/>
    <w:link w:val="7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页脚 Char"/>
    <w:basedOn w:val="12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575</Words>
  <Characters>3278</Characters>
  <Lines>27</Lines>
  <Paragraphs>7</Paragraphs>
  <TotalTime>9</TotalTime>
  <ScaleCrop>false</ScaleCrop>
  <LinksUpToDate>false</LinksUpToDate>
  <CharactersWithSpaces>3846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2022-02-14T01:41:00Z</dcterms:created>
  <dc:creator>Administrator</dc:creator>
  <cp:lastModifiedBy>Administrator</cp:lastModifiedBy>
  <dcterms:modified xsi:type="dcterms:W3CDTF">2022-03-10T06:14:08Z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6CC358D7146548FB883840277BC083B3</vt:lpwstr>
  </property>
</Properties>
</file>